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2.png" ContentType="image/png"/>
  <Override PartName="/word/media/image3.jpeg" ContentType="image/jpe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МОСКОВСКИЙ АВИАЦИОННЫЙ ИНСТИТУТ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(НАЦИОНАЛЬНЫЙ ИССЛЕДОВАТЕЛЬСКИЙ УНИВЕРСИТЕТ)</w:t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Институт №8 «Компьютерные науки и прикладная математика»</w:t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jc w:val="center"/>
        <w:rPr>
          <w:rFonts w:ascii="Times New Roman" w:hAnsi="Times New Roman" w:eastAsia="Times New Roman" w:cs="Times New Roman"/>
          <w:b/>
          <w:i/>
          <w:i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Лабораторная работа №</w:t>
      </w:r>
      <w:r>
        <w:rPr>
          <w:rFonts w:eastAsia="Times New Roman" w:cs="Times New Roman" w:ascii="Times New Roman" w:hAnsi="Times New Roman"/>
          <w:b/>
          <w:i/>
          <w:sz w:val="28"/>
          <w:szCs w:val="28"/>
        </w:rPr>
        <w:t>2</w:t>
      </w:r>
    </w:p>
    <w:p>
      <w:pPr>
        <w:pStyle w:val="normal1"/>
        <w:jc w:val="center"/>
        <w:rPr>
          <w:rFonts w:ascii="Times New Roman" w:hAnsi="Times New Roman" w:eastAsia="Times New Roman" w:cs="Times New Roman"/>
          <w:i/>
          <w:i/>
          <w:sz w:val="28"/>
          <w:szCs w:val="28"/>
          <w:highlight w:val="red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по курсу «</w:t>
      </w:r>
      <w:r>
        <w:rPr>
          <w:rFonts w:eastAsia="Times New Roman" w:cs="Times New Roman" w:ascii="Times New Roman" w:hAnsi="Times New Roman"/>
          <w:b/>
          <w:i/>
          <w:sz w:val="28"/>
          <w:szCs w:val="28"/>
        </w:rPr>
        <w:t>Программирование графических процессоров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»</w:t>
      </w:r>
    </w:p>
    <w:p>
      <w:pPr>
        <w:pStyle w:val="normal1"/>
        <w:jc w:val="center"/>
        <w:rPr>
          <w:rFonts w:ascii="Times New Roman" w:hAnsi="Times New Roman" w:eastAsia="Times New Roman" w:cs="Times New Roman"/>
          <w:b/>
          <w:i/>
          <w:i/>
          <w:sz w:val="28"/>
          <w:szCs w:val="28"/>
        </w:rPr>
      </w:pPr>
      <w:r>
        <w:rPr>
          <w:rFonts w:eastAsia="Times New Roman" w:cs="Times New Roman" w:ascii="Times New Roman" w:hAnsi="Times New Roman"/>
          <w:b/>
          <w:i/>
          <w:sz w:val="28"/>
          <w:szCs w:val="28"/>
        </w:rPr>
        <w:t>Освоение программного обеспечения для работы с технологией CUDA.</w:t>
      </w:r>
    </w:p>
    <w:p>
      <w:pPr>
        <w:pStyle w:val="normal1"/>
        <w:jc w:val="center"/>
        <w:rPr>
          <w:rFonts w:ascii="Times New Roman" w:hAnsi="Times New Roman" w:eastAsia="Times New Roman" w:cs="Times New Roman"/>
          <w:b/>
          <w:i/>
          <w:i/>
          <w:sz w:val="28"/>
          <w:szCs w:val="28"/>
        </w:rPr>
      </w:pPr>
      <w:r>
        <w:rPr>
          <w:rFonts w:eastAsia="Times New Roman" w:cs="Times New Roman" w:ascii="Times New Roman" w:hAnsi="Times New Roman"/>
          <w:b/>
          <w:i/>
          <w:sz w:val="28"/>
          <w:szCs w:val="28"/>
        </w:rPr>
      </w:r>
    </w:p>
    <w:p>
      <w:pPr>
        <w:pStyle w:val="normal1"/>
        <w:jc w:val="center"/>
        <w:rPr>
          <w:rFonts w:ascii="Times New Roman" w:hAnsi="Times New Roman" w:eastAsia="Times New Roman" w:cs="Times New Roman"/>
          <w:b/>
          <w:i/>
          <w:i/>
          <w:sz w:val="28"/>
          <w:szCs w:val="28"/>
        </w:rPr>
      </w:pPr>
      <w:r>
        <w:rPr>
          <w:rFonts w:eastAsia="Times New Roman" w:cs="Times New Roman" w:ascii="Times New Roman" w:hAnsi="Times New Roman"/>
          <w:b/>
          <w:i/>
          <w:sz w:val="28"/>
          <w:szCs w:val="28"/>
        </w:rPr>
        <w:t>Обработка изображений на GPU. Фильтры.</w:t>
      </w:r>
    </w:p>
    <w:p>
      <w:pPr>
        <w:pStyle w:val="normal1"/>
        <w:jc w:val="center"/>
        <w:rPr>
          <w:rFonts w:ascii="Times New Roman" w:hAnsi="Times New Roman" w:eastAsia="Times New Roman" w:cs="Times New Roman"/>
          <w:b/>
          <w:i/>
          <w:i/>
          <w:sz w:val="28"/>
          <w:szCs w:val="28"/>
          <w:highlight w:val="yellow"/>
        </w:rPr>
      </w:pPr>
      <w:r>
        <w:rPr>
          <w:rFonts w:eastAsia="Times New Roman" w:cs="Times New Roman" w:ascii="Times New Roman" w:hAnsi="Times New Roman"/>
          <w:b/>
          <w:i/>
          <w:sz w:val="28"/>
          <w:szCs w:val="28"/>
          <w:highlight w:val="yellow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ind w:hanging="0" w:left="4320"/>
        <w:rPr>
          <w:rFonts w:ascii="Times New Roman" w:hAnsi="Times New Roman" w:eastAsia="Times New Roman" w:cs="Times New Roman"/>
          <w:i/>
          <w:i/>
          <w:sz w:val="28"/>
          <w:szCs w:val="28"/>
          <w:highlight w:val="yellow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Выполнил: Бачурин Павел Дмитриевич</w:t>
      </w:r>
    </w:p>
    <w:p>
      <w:pPr>
        <w:pStyle w:val="normal1"/>
        <w:ind w:hanging="0" w:left="43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Группа: М8О-403Б-22</w:t>
      </w:r>
    </w:p>
    <w:p>
      <w:pPr>
        <w:pStyle w:val="normal1"/>
        <w:ind w:hanging="0" w:left="43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Преподаватели:  А.Ю. Морозов,</w:t>
      </w:r>
    </w:p>
    <w:p>
      <w:pPr>
        <w:pStyle w:val="normal1"/>
        <w:ind w:firstLine="720" w:left="57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Е.Е. Заяц</w:t>
        <w:tab/>
        <w:tab/>
        <w:tab/>
      </w:r>
    </w:p>
    <w:p>
      <w:pPr>
        <w:pStyle w:val="normal1"/>
        <w:ind w:firstLine="720" w:left="57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jc w:val="center"/>
        <w:rPr>
          <w:rFonts w:ascii="Times New Roman" w:hAnsi="Times New Roman" w:eastAsia="Times New Roman" w:cs="Times New Roman"/>
          <w:i/>
          <w:i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Москва, </w:t>
      </w:r>
      <w:r>
        <w:rPr>
          <w:rFonts w:eastAsia="Times New Roman" w:cs="Times New Roman" w:ascii="Times New Roman" w:hAnsi="Times New Roman"/>
          <w:i/>
          <w:sz w:val="28"/>
          <w:szCs w:val="28"/>
        </w:rPr>
        <w:t>2025</w:t>
      </w:r>
    </w:p>
    <w:p>
      <w:pPr>
        <w:pStyle w:val="normal1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Условие</w:t>
      </w:r>
    </w:p>
    <w:p>
      <w:pPr>
        <w:pStyle w:val="normal1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ind w:hanging="0" w:lef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Цель работы: </w:t>
      </w:r>
    </w:p>
    <w:p>
      <w:pPr>
        <w:pStyle w:val="normal1"/>
        <w:ind w:hanging="0" w:left="0"/>
        <w:jc w:val="left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Научиться использовать GPU для обработки изображений. Использование текстурной памяти и двухмерной сетки потоков. </w:t>
      </w:r>
      <w:r>
        <w:rPr>
          <w:rFonts w:eastAsia="Times New Roman" w:cs="Times New Roman" w:ascii="Times New Roman" w:hAnsi="Times New Roman"/>
          <w:sz w:val="24"/>
          <w:szCs w:val="24"/>
        </w:rPr>
        <w:t>Реализация одной из примитивных операций над векторами.</w:t>
      </w:r>
    </w:p>
    <w:p>
      <w:pPr>
        <w:pStyle w:val="normal1"/>
        <w:ind w:hanging="0" w:lef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ind w:hanging="0" w:lef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Вариант 7. Выделение контуров. Метод Собеля.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Входные данные: 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На первой строке задается путь к исходному изображению, на второй, путь к конечному изображению. w*h ≤ 10.</w:t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  <w:t>Выходные данные:</w:t>
      </w:r>
    </w:p>
    <w:p>
      <w:pPr>
        <w:pStyle w:val="normal1"/>
        <w:ind w:hanging="0" w:left="0"/>
        <w:jc w:val="left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Необходимо записать в выходной файл в бинарном виде результат выполнения алгоритма Собеля над входными данными.</w:t>
      </w:r>
    </w:p>
    <w:p>
      <w:pPr>
        <w:pStyle w:val="normal1"/>
        <w:ind w:hanging="0" w:lef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Программное и аппаратное обеспечение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Графический процессор (GPU):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Модель: NVIDIA GeForce MX330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Архитектура CUDA: Pascal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Compute Capability: 6.1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Видеопамять (VRAM): 2 ГБ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Пропускная способность памяти: ~64 ГБ/с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Количество CUDA-ядер: 384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Разделяемая память на блок: 48 КБ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Константная память: 64 КБ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Количество регистров на блок: 65 536 32-битных регистров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Максимальное количество блоков (на одном мультипроцессоре): 1024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Максимальное количество потоков (на один блок): 1024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Количество мультипроцессоров: 3</w:t>
      </w:r>
    </w:p>
    <w:p>
      <w:pPr>
        <w:pStyle w:val="normal1"/>
        <w:ind w:hanging="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Центральный процессор (CPU):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  <w:t>Модель: Intel i5-1035G1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  <w:t>Количество ядер: 4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  <w:t>Количество потоков на ядро: 2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  <w:t>Тактовая частота: 3.6 ГГц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Количество оперативной памяти: 12 ГБ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Объем жесткого диска: 200 ГБ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Операционная система: 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  <w:t>Операционная система: Manjaro Linux Gnome x86_64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ab/>
        <w:t>Ядро: Linux 6.x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Программная среда: Lenovo 81WD IdeaPad 3 14IIL05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CUDA Toolkit: 12.9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Драйвер NVIDIA: 580.82.09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Компилятор gcc: 11.4.0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Метод решения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Алгоритм решения:</w:t>
        <w:tab/>
      </w:r>
    </w:p>
    <w:p>
      <w:pPr>
        <w:pStyle w:val="normal1"/>
        <w:numPr>
          <w:ilvl w:val="0"/>
          <w:numId w:val="2"/>
        </w:numPr>
        <w:ind w:hanging="36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Подготовка данных на CPU: 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Со стандартного ввода считыва</w:t>
      </w:r>
      <w:r>
        <w:rPr>
          <w:rFonts w:ascii="Times New Roman" w:hAnsi="Times New Roman"/>
          <w:sz w:val="24"/>
          <w:szCs w:val="24"/>
        </w:rPr>
        <w:t>ются названия входного и выходного файлов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Выделяется память и проверяется успешность выделения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Из входного файла считывается исходное изображение</w:t>
      </w:r>
    </w:p>
    <w:p>
      <w:pPr>
        <w:pStyle w:val="normal1"/>
        <w:numPr>
          <w:ilvl w:val="0"/>
          <w:numId w:val="2"/>
        </w:numPr>
        <w:ind w:hanging="36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Копирование данных на GPU: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Выделяется память на GPU (cudaMalloc).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Для параллельной обработки массивы копируются в глобальную память устройства с помощью cudaMemcpy2DToArray.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Создается текстурное изображение из заданных данных с помощью cudaCreateTextureObject</w:t>
      </w:r>
    </w:p>
    <w:p>
      <w:pPr>
        <w:pStyle w:val="normal1"/>
        <w:numPr>
          <w:ilvl w:val="0"/>
          <w:numId w:val="2"/>
        </w:numPr>
        <w:ind w:hanging="36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Параллельная обработка на GPU: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Style w:val="SourceText"/>
          <w:rFonts w:ascii="Times New Roman" w:hAnsi="Times New Roman"/>
          <w:sz w:val="24"/>
          <w:szCs w:val="24"/>
        </w:rPr>
        <w:t>Функция grey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— вычисляет яркость (градацию серого) пикселя по стандартной формуле</w:t>
      </w:r>
    </w:p>
    <w:p>
      <w:pPr>
        <w:pStyle w:val="normal1"/>
        <w:numPr>
          <w:ilvl w:val="1"/>
          <w:numId w:val="2"/>
        </w:numPr>
        <w:ind w:hanging="360" w:left="144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Функция gradient - вычисляет величину градиента яркости (интенсивность изменения цвета), используя евклидову норму и ограничивает результат максимумом 255, чтобы значение помещалось в 8-битный диапазон.</w:t>
      </w:r>
    </w:p>
    <w:p>
      <w:pPr>
        <w:pStyle w:val="BodyText"/>
        <w:numPr>
          <w:ilvl w:val="1"/>
          <w:numId w:val="2"/>
        </w:numPr>
        <w:ind w:hanging="360" w:left="144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Каждое GPU-ядро получает уникальные координаты (</w:t>
      </w:r>
      <w:r>
        <w:rPr>
          <w:rStyle w:val="SourceText"/>
          <w:rFonts w:ascii="Times New Roman" w:hAnsi="Times New Roman"/>
          <w:sz w:val="24"/>
          <w:szCs w:val="24"/>
        </w:rPr>
        <w:t>idx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Style w:val="SourceText"/>
          <w:rFonts w:ascii="Times New Roman" w:hAnsi="Times New Roman"/>
          <w:sz w:val="24"/>
          <w:szCs w:val="24"/>
        </w:rPr>
        <w:t>idy</w:t>
      </w:r>
      <w:r>
        <w:rPr>
          <w:rFonts w:ascii="Times New Roman" w:hAnsi="Times New Roman"/>
          <w:sz w:val="24"/>
          <w:szCs w:val="24"/>
        </w:rPr>
        <w:t>) в сетке блоков и потоков. Эти координаты определяют, с каким участком изображения данный поток будет работать.</w:t>
      </w:r>
    </w:p>
    <w:p>
      <w:pPr>
        <w:pStyle w:val="BodyText"/>
        <w:numPr>
          <w:ilvl w:val="1"/>
          <w:numId w:val="2"/>
        </w:numPr>
        <w:ind w:hanging="360" w:left="144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Вычисляются смещения </w:t>
      </w:r>
      <w:r>
        <w:rPr>
          <w:rStyle w:val="SourceText"/>
          <w:rFonts w:ascii="Times New Roman" w:hAnsi="Times New Roman"/>
          <w:sz w:val="24"/>
          <w:szCs w:val="24"/>
        </w:rPr>
        <w:t>offsetX</w:t>
      </w:r>
      <w:r>
        <w:rPr>
          <w:rFonts w:ascii="Times New Roman" w:hAnsi="Times New Roman"/>
          <w:sz w:val="24"/>
          <w:szCs w:val="24"/>
        </w:rPr>
        <w:t xml:space="preserve"> и </w:t>
      </w:r>
      <w:r>
        <w:rPr>
          <w:rStyle w:val="SourceText"/>
          <w:rFonts w:ascii="Times New Roman" w:hAnsi="Times New Roman"/>
          <w:sz w:val="24"/>
          <w:szCs w:val="24"/>
        </w:rPr>
        <w:t>offsetY</w:t>
      </w:r>
      <w:r>
        <w:rPr>
          <w:rFonts w:ascii="Times New Roman" w:hAnsi="Times New Roman"/>
          <w:sz w:val="24"/>
          <w:szCs w:val="24"/>
        </w:rPr>
        <w:t>, чтобы один поток мог обрабатывать несколько пикселей, если размер изображения превышает общее количество потоков.</w:t>
      </w:r>
    </w:p>
    <w:p>
      <w:pPr>
        <w:pStyle w:val="BodyText"/>
        <w:numPr>
          <w:ilvl w:val="1"/>
          <w:numId w:val="2"/>
        </w:numPr>
        <w:ind w:hanging="360" w:left="144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Циклы </w:t>
      </w:r>
      <w:r>
        <w:rPr>
          <w:rStyle w:val="SourceText"/>
          <w:rFonts w:ascii="Times New Roman" w:hAnsi="Times New Roman"/>
          <w:sz w:val="24"/>
          <w:szCs w:val="24"/>
        </w:rPr>
        <w:t>for</w:t>
      </w:r>
      <w:r>
        <w:rPr>
          <w:rFonts w:ascii="Times New Roman" w:hAnsi="Times New Roman"/>
          <w:sz w:val="24"/>
          <w:szCs w:val="24"/>
        </w:rPr>
        <w:t xml:space="preserve"> по </w:t>
      </w:r>
      <w:r>
        <w:rPr>
          <w:rStyle w:val="SourceText"/>
          <w:rFonts w:ascii="Times New Roman" w:hAnsi="Times New Roman"/>
          <w:sz w:val="24"/>
          <w:szCs w:val="24"/>
        </w:rPr>
        <w:t>x</w:t>
      </w:r>
      <w:r>
        <w:rPr>
          <w:rFonts w:ascii="Times New Roman" w:hAnsi="Times New Roman"/>
          <w:sz w:val="24"/>
          <w:szCs w:val="24"/>
        </w:rPr>
        <w:t xml:space="preserve"> и </w:t>
      </w:r>
      <w:r>
        <w:rPr>
          <w:rStyle w:val="SourceText"/>
          <w:rFonts w:ascii="Times New Roman" w:hAnsi="Times New Roman"/>
          <w:sz w:val="24"/>
          <w:szCs w:val="24"/>
        </w:rPr>
        <w:t>y</w:t>
      </w:r>
      <w:r>
        <w:rPr>
          <w:rFonts w:ascii="Times New Roman" w:hAnsi="Times New Roman"/>
          <w:sz w:val="24"/>
          <w:szCs w:val="24"/>
        </w:rPr>
        <w:t xml:space="preserve"> с шагом </w:t>
      </w:r>
      <w:r>
        <w:rPr>
          <w:rStyle w:val="SourceText"/>
          <w:rFonts w:ascii="Times New Roman" w:hAnsi="Times New Roman"/>
          <w:sz w:val="24"/>
          <w:szCs w:val="24"/>
        </w:rPr>
        <w:t>offsetX</w:t>
      </w:r>
      <w:r>
        <w:rPr>
          <w:rFonts w:ascii="Times New Roman" w:hAnsi="Times New Roman"/>
          <w:sz w:val="24"/>
          <w:szCs w:val="24"/>
        </w:rPr>
        <w:t>/</w:t>
      </w:r>
      <w:r>
        <w:rPr>
          <w:rStyle w:val="SourceText"/>
          <w:rFonts w:ascii="Times New Roman" w:hAnsi="Times New Roman"/>
          <w:sz w:val="24"/>
          <w:szCs w:val="24"/>
        </w:rPr>
        <w:t>offsetY</w:t>
      </w:r>
      <w:r>
        <w:rPr>
          <w:rFonts w:ascii="Times New Roman" w:hAnsi="Times New Roman"/>
          <w:sz w:val="24"/>
          <w:szCs w:val="24"/>
        </w:rPr>
        <w:t xml:space="preserve"> обеспечивают распределение обработки изображения между потоками без пересечений.</w:t>
      </w:r>
    </w:p>
    <w:p>
      <w:pPr>
        <w:pStyle w:val="BodyText"/>
        <w:numPr>
          <w:ilvl w:val="1"/>
          <w:numId w:val="2"/>
        </w:numPr>
        <w:ind w:hanging="360" w:left="144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Для каждого пикселя </w:t>
      </w:r>
      <w:r>
        <w:rPr>
          <w:rStyle w:val="SourceText"/>
          <w:rFonts w:ascii="Times New Roman" w:hAnsi="Times New Roman"/>
          <w:sz w:val="24"/>
          <w:szCs w:val="24"/>
        </w:rPr>
        <w:t>(x, y)</w:t>
      </w:r>
      <w:r>
        <w:rPr>
          <w:rFonts w:ascii="Times New Roman" w:hAnsi="Times New Roman"/>
          <w:sz w:val="24"/>
          <w:szCs w:val="24"/>
        </w:rPr>
        <w:t xml:space="preserve"> из текстуры (</w:t>
      </w:r>
      <w:r>
        <w:rPr>
          <w:rStyle w:val="SourceText"/>
          <w:rFonts w:ascii="Times New Roman" w:hAnsi="Times New Roman"/>
          <w:sz w:val="24"/>
          <w:szCs w:val="24"/>
        </w:rPr>
        <w:t>tex2D</w:t>
      </w:r>
      <w:r>
        <w:rPr>
          <w:rFonts w:ascii="Times New Roman" w:hAnsi="Times New Roman"/>
          <w:sz w:val="24"/>
          <w:szCs w:val="24"/>
        </w:rPr>
        <w:t>) берутся значения 8 соседних пикселей.</w:t>
      </w:r>
    </w:p>
    <w:p>
      <w:pPr>
        <w:pStyle w:val="BodyText"/>
        <w:numPr>
          <w:ilvl w:val="1"/>
          <w:numId w:val="2"/>
        </w:numPr>
        <w:ind w:hanging="360" w:left="144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Каждое значение цвета преобразуется в яркость (</w:t>
      </w:r>
      <w:r>
        <w:rPr>
          <w:rStyle w:val="SourceText"/>
          <w:rFonts w:ascii="Times New Roman" w:hAnsi="Times New Roman"/>
          <w:sz w:val="24"/>
          <w:szCs w:val="24"/>
        </w:rPr>
        <w:t>grey()</w:t>
      </w:r>
      <w:r>
        <w:rPr>
          <w:rFonts w:ascii="Times New Roman" w:hAnsi="Times New Roman"/>
          <w:sz w:val="24"/>
          <w:szCs w:val="24"/>
        </w:rPr>
        <w:t xml:space="preserve">). Компоненты градиента </w:t>
      </w:r>
      <w:r>
        <w:rPr>
          <w:rStyle w:val="SourceText"/>
          <w:rFonts w:ascii="Times New Roman" w:hAnsi="Times New Roman"/>
          <w:sz w:val="24"/>
          <w:szCs w:val="24"/>
        </w:rPr>
        <w:t>Gx</w:t>
      </w:r>
      <w:r>
        <w:rPr>
          <w:rFonts w:ascii="Times New Roman" w:hAnsi="Times New Roman"/>
          <w:sz w:val="24"/>
          <w:szCs w:val="24"/>
        </w:rPr>
        <w:t xml:space="preserve"> и </w:t>
      </w:r>
      <w:r>
        <w:rPr>
          <w:rStyle w:val="SourceText"/>
          <w:rFonts w:ascii="Times New Roman" w:hAnsi="Times New Roman"/>
          <w:sz w:val="24"/>
          <w:szCs w:val="24"/>
        </w:rPr>
        <w:t>Gy</w:t>
      </w:r>
      <w:r>
        <w:rPr>
          <w:rFonts w:ascii="Times New Roman" w:hAnsi="Times New Roman"/>
          <w:sz w:val="24"/>
          <w:szCs w:val="24"/>
        </w:rPr>
        <w:t xml:space="preserve"> вычисляются с использованием разностей яркостей (по сути — аналог оператора Собеля, но в упрощённой форме). Величина градиента (контрастность на границе) вычисляется через </w:t>
      </w:r>
      <w:r>
        <w:rPr>
          <w:rStyle w:val="SourceText"/>
          <w:rFonts w:ascii="Times New Roman" w:hAnsi="Times New Roman"/>
          <w:sz w:val="24"/>
          <w:szCs w:val="24"/>
        </w:rPr>
        <w:t>gradient(Gx, Gy)</w:t>
      </w:r>
      <w:r>
        <w:rPr>
          <w:rFonts w:ascii="Times New Roman" w:hAnsi="Times New Roman"/>
          <w:sz w:val="24"/>
          <w:szCs w:val="24"/>
        </w:rPr>
        <w:t xml:space="preserve">. Результирующий пиксель записывается в выходной массив </w:t>
      </w:r>
      <w:r>
        <w:rPr>
          <w:rStyle w:val="SourceText"/>
          <w:rFonts w:ascii="Times New Roman" w:hAnsi="Times New Roman"/>
          <w:sz w:val="24"/>
          <w:szCs w:val="24"/>
        </w:rPr>
        <w:t>out</w:t>
      </w:r>
      <w:r>
        <w:rPr>
          <w:rFonts w:ascii="Times New Roman" w:hAnsi="Times New Roman"/>
          <w:sz w:val="24"/>
          <w:szCs w:val="24"/>
        </w:rPr>
        <w:t xml:space="preserve"> в градациях серого (</w:t>
      </w:r>
      <w:r>
        <w:rPr>
          <w:rStyle w:val="SourceText"/>
          <w:rFonts w:ascii="Times New Roman" w:hAnsi="Times New Roman"/>
          <w:sz w:val="24"/>
          <w:szCs w:val="24"/>
        </w:rPr>
        <w:t>make_uchar4(grad, grad, grad, 0)</w:t>
      </w:r>
      <w:r>
        <w:rPr>
          <w:rFonts w:ascii="Times New Roman" w:hAnsi="Times New Roman"/>
          <w:sz w:val="24"/>
          <w:szCs w:val="24"/>
        </w:rPr>
        <w:t xml:space="preserve">),  где </w:t>
      </w:r>
      <w:r>
        <w:rPr>
          <w:rStyle w:val="SourceText"/>
          <w:rFonts w:ascii="Times New Roman" w:hAnsi="Times New Roman"/>
          <w:sz w:val="24"/>
          <w:szCs w:val="24"/>
        </w:rPr>
        <w:t>grad</w:t>
      </w:r>
      <w:r>
        <w:rPr>
          <w:rFonts w:ascii="Times New Roman" w:hAnsi="Times New Roman"/>
          <w:sz w:val="24"/>
          <w:szCs w:val="24"/>
        </w:rPr>
        <w:t xml:space="preserve"> отражает силу границы.</w:t>
      </w:r>
    </w:p>
    <w:p>
      <w:pPr>
        <w:pStyle w:val="normal1"/>
        <w:numPr>
          <w:ilvl w:val="0"/>
          <w:numId w:val="2"/>
        </w:numPr>
        <w:ind w:hanging="36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Синхронизация и возврат данных: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После завершения kernel все потоки синхронизируются (cudaDeviceSynchronize).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Результаты копируются обратно на CPU и выводятся </w:t>
      </w:r>
      <w:r>
        <w:rPr>
          <w:rFonts w:eastAsia="Times New Roman" w:cs="Times New Roman" w:ascii="Times New Roman" w:hAnsi="Times New Roman"/>
          <w:sz w:val="24"/>
          <w:szCs w:val="24"/>
        </w:rPr>
        <w:t>в выходной файл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</w:p>
    <w:p>
      <w:pPr>
        <w:pStyle w:val="normal1"/>
        <w:numPr>
          <w:ilvl w:val="0"/>
          <w:numId w:val="2"/>
        </w:numPr>
        <w:ind w:hanging="360"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Очистка ресурсов: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Освобождается память на GPU и CPU.</w:t>
      </w:r>
    </w:p>
    <w:p>
      <w:pPr>
        <w:pStyle w:val="normal1"/>
        <w:numPr>
          <w:ilvl w:val="1"/>
          <w:numId w:val="2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Обрабатываются ошибки CUDA через макрос CSC(call).</w:t>
      </w:r>
    </w:p>
    <w:p>
      <w:pPr>
        <w:pStyle w:val="normal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Архитектура программы: </w:t>
      </w:r>
    </w:p>
    <w:p>
      <w:pPr>
        <w:pStyle w:val="normal1"/>
        <w:ind w:firstLine="72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Программа построена по клиент-серверной модели памяти CPU–GPU:</w:t>
      </w:r>
    </w:p>
    <w:p>
      <w:pPr>
        <w:pStyle w:val="normal1"/>
        <w:numPr>
          <w:ilvl w:val="0"/>
          <w:numId w:val="1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CPU: Чтение данных, выделение памяти, контроль ошибок, вывод результатов.</w:t>
      </w:r>
    </w:p>
    <w:p>
      <w:pPr>
        <w:pStyle w:val="normal1"/>
        <w:numPr>
          <w:ilvl w:val="0"/>
          <w:numId w:val="1"/>
        </w:numPr>
        <w:ind w:hanging="360" w:left="1440"/>
        <w:jc w:val="left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GPU: Параллельн</w:t>
      </w:r>
      <w:r>
        <w:rPr>
          <w:rFonts w:eastAsia="Times New Roman" w:cs="Times New Roman" w:ascii="Times New Roman" w:hAnsi="Times New Roman"/>
          <w:sz w:val="24"/>
          <w:szCs w:val="24"/>
        </w:rPr>
        <w:t>ая обработка исходного изображения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через kernel. Потоки организованы в блоки и сетку, каждый поток выполняет </w:t>
      </w:r>
      <w:r>
        <w:rPr>
          <w:rFonts w:eastAsia="Times New Roman" w:cs="Times New Roman" w:ascii="Times New Roman" w:hAnsi="Times New Roman"/>
          <w:sz w:val="24"/>
          <w:szCs w:val="24"/>
        </w:rPr>
        <w:t>обрабатывает свою часть изображения</w:t>
      </w:r>
      <w:r>
        <w:rPr>
          <w:rFonts w:eastAsia="Times New Roman" w:cs="Times New Roman" w:ascii="Times New Roman" w:hAnsi="Times New Roman"/>
          <w:sz w:val="24"/>
          <w:szCs w:val="24"/>
        </w:rPr>
        <w:t>.</w:t>
      </w:r>
    </w:p>
    <w:p>
      <w:pPr>
        <w:pStyle w:val="normal1"/>
        <w:numPr>
          <w:ilvl w:val="0"/>
          <w:numId w:val="1"/>
        </w:numPr>
        <w:ind w:hanging="360" w:left="144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Взаимодействие CPU и GPU: Данные передаются на GPU и обратно через глобальную память с использованием cudaMemcpy. Время выполнения kernel измеряется с помощью событий CUDA (cudaEvent_t).</w:t>
      </w:r>
    </w:p>
    <w:p>
      <w:pPr>
        <w:pStyle w:val="normal1"/>
        <w:ind w:hanging="0"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Heading3"/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color w:val="auto"/>
          <w:sz w:val="28"/>
          <w:szCs w:val="28"/>
        </w:rPr>
        <w:t>Описание программы</w:t>
      </w:r>
    </w:p>
    <w:p>
      <w:pPr>
        <w:pStyle w:val="BodyText"/>
        <w:suppressAutoHyphens w:val="true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>Основные типы данных: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uppressAutoHyphens w:val="true"/>
        <w:ind w:hanging="283" w:left="709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uchar4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 — структура, содержащая четыре байта (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x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, 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y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, 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z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, 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w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>), соответствующие компонентам цвета RGBA. Используется для хранения пикселей изображения.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uppressAutoHyphens w:val="true"/>
        <w:ind w:hanging="283" w:left="709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float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 — вещественный тип данных одинарной точности, применяется при вычислениях яркости и градиента.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uppressAutoHyphens w:val="true"/>
        <w:ind w:hanging="283" w:left="709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int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 — целочисленный тип данных, используется для хранения размеров изображения (ширина и высота) и индексов пикселей.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uppressAutoHyphens w:val="true"/>
        <w:ind w:hanging="283" w:left="709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cudaEvent_t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 — специальный тип CUDA для измерения времени выполнения вычислений на GPU.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uppressAutoHyphens w:val="true"/>
        <w:ind w:hanging="283" w:left="709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cudaArray</w:t>
      </w: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, 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cudaTextureObject_t</w:t>
      </w: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, 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cudaResourceDesc</w:t>
      </w: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, 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cudaTextureDesc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 — типы CUDA, используемые для создания, настройки и доступа к текстуре изображения в памяти GPU.</w:t>
      </w:r>
    </w:p>
    <w:p>
      <w:pPr>
        <w:pStyle w:val="BodyText"/>
        <w:suppressAutoHyphens w:val="true"/>
        <w:rPr>
          <w:rFonts w:ascii="Times New Roman" w:hAnsi="Times New Roman" w:eastAsia="Times New Roman" w:cs="Times New Roman"/>
          <w:b w:val="false"/>
          <w:bCs w:val="false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</w:r>
    </w:p>
    <w:p>
      <w:pPr>
        <w:pStyle w:val="BodyText"/>
        <w:suppressAutoHyphens w:val="true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>Основные функции и макросы: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uppressAutoHyphens w:val="true"/>
        <w:ind w:hanging="283" w:left="709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Макрос 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CSC(call)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br/>
        <w:t>Используется для проверки ошибок при вызовах CUDA API.</w:t>
        <w:br/>
        <w:t>Если вызов возвращает ошибку, выводится сообщение с указанием файла, строки и текста ошибки, после чего программа аварийно завершается.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uppressAutoHyphens w:val="true"/>
        <w:ind w:hanging="283" w:left="709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Функция 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grey(uchar4 p)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br/>
        <w:t>Устройство (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__device__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>) функция, вычисляющая яркость пикселя.</w:t>
      </w:r>
    </w:p>
    <w:p>
      <w:pPr>
        <w:pStyle w:val="BodyText"/>
        <w:numPr>
          <w:ilvl w:val="0"/>
          <w:numId w:val="0"/>
        </w:numPr>
        <w:suppressAutoHyphens w:val="true"/>
        <w:ind w:hanging="0" w:left="0"/>
        <w:rPr>
          <w:rFonts w:ascii="Times New Roman" w:hAnsi="Times New Roman" w:eastAsia="Times New Roman" w:cs="Times New Roman"/>
          <w:b w:val="false"/>
          <w:bCs w:val="false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>Возвращает значение яркости в диапазоне от 0 до 255.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uppressAutoHyphens w:val="true"/>
        <w:ind w:hanging="283" w:left="709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Функция 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gradient(float Gx, float Gy)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br/>
        <w:t>Устройство (</w:t>
      </w:r>
      <w:r>
        <w:rPr>
          <w:rStyle w:val="SourceText"/>
          <w:rFonts w:ascii="Times New Roman" w:hAnsi="Times New Roman"/>
          <w:b w:val="false"/>
          <w:bCs w:val="false"/>
          <w:sz w:val="24"/>
          <w:szCs w:val="24"/>
        </w:rPr>
        <w:t>__device__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>) функция, вычисляющая величину градиента по направлениям X и Y</w:t>
      </w:r>
    </w:p>
    <w:p>
      <w:pPr>
        <w:pStyle w:val="normal1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Результаты</w:t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-719455</wp:posOffset>
            </wp:positionH>
            <wp:positionV relativeFrom="paragraph">
              <wp:posOffset>133985</wp:posOffset>
            </wp:positionV>
            <wp:extent cx="3233420" cy="366839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20" cy="366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3073400</wp:posOffset>
            </wp:positionH>
            <wp:positionV relativeFrom="paragraph">
              <wp:posOffset>59055</wp:posOffset>
            </wp:positionV>
            <wp:extent cx="3295650" cy="373888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73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-315595</wp:posOffset>
            </wp:positionH>
            <wp:positionV relativeFrom="paragraph">
              <wp:posOffset>106045</wp:posOffset>
            </wp:positionV>
            <wp:extent cx="2865120" cy="37865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78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3054350</wp:posOffset>
            </wp:positionH>
            <wp:positionV relativeFrom="paragraph">
              <wp:posOffset>113665</wp:posOffset>
            </wp:positionV>
            <wp:extent cx="2867025" cy="37884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78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numPr>
          <w:ilvl w:val="0"/>
          <w:numId w:val="6"/>
        </w:numPr>
        <w:spacing w:lineRule="auto" w:line="240" w:before="240" w:after="24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Зависимость времени выполнения программы от количества используемых потоков (</w:t>
      </w:r>
      <w:r>
        <w:rPr>
          <w:rFonts w:eastAsia="Times New Roman" w:cs="Times New Roman" w:ascii="Times New Roman" w:hAnsi="Times New Roman"/>
          <w:sz w:val="24"/>
          <w:szCs w:val="24"/>
        </w:rPr>
        <w:t>для тестов использовались изображения весом 3мб)</w:t>
      </w:r>
      <w:r>
        <w:rPr>
          <w:rFonts w:eastAsia="Times New Roman" w:cs="Times New Roman" w:ascii="Times New Roman" w:hAnsi="Times New Roman"/>
          <w:sz w:val="24"/>
          <w:szCs w:val="24"/>
        </w:rPr>
        <w:t>:</w:t>
      </w:r>
    </w:p>
    <w:tbl>
      <w:tblPr>
        <w:tblStyle w:val="Table1"/>
        <w:tblW w:w="8310" w:type="dxa"/>
        <w:jc w:val="left"/>
        <w:tblInd w:w="0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val="0600"/>
      </w:tblPr>
      <w:tblGrid>
        <w:gridCol w:w="4184"/>
        <w:gridCol w:w="4125"/>
      </w:tblGrid>
      <w:tr>
        <w:trPr>
          <w:trHeight w:val="180" w:hRule="atLeast"/>
        </w:trPr>
        <w:tc>
          <w:tcPr>
            <w:tcW w:w="4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Потоки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Время (в мс)</w:t>
            </w:r>
          </w:p>
        </w:tc>
      </w:tr>
      <w:tr>
        <w:trPr>
          <w:trHeight w:val="180" w:hRule="atLeast"/>
        </w:trPr>
        <w:tc>
          <w:tcPr>
            <w:tcW w:w="4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 × 8, 8 × 8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30</w:t>
            </w:r>
          </w:p>
        </w:tc>
      </w:tr>
      <w:tr>
        <w:trPr>
          <w:trHeight w:val="180" w:hRule="atLeast"/>
        </w:trPr>
        <w:tc>
          <w:tcPr>
            <w:tcW w:w="4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64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×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64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64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×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64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</w:tr>
      <w:tr>
        <w:trPr>
          <w:trHeight w:val="486" w:hRule="atLeast"/>
        </w:trPr>
        <w:tc>
          <w:tcPr>
            <w:tcW w:w="4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128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×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128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128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×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128</w:t>
            </w:r>
          </w:p>
        </w:tc>
        <w:tc>
          <w:tcPr>
            <w:tcW w:w="4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</w:tr>
    </w:tbl>
    <w:p>
      <w:pPr>
        <w:pStyle w:val="normal1"/>
        <w:numPr>
          <w:ilvl w:val="0"/>
          <w:numId w:val="0"/>
        </w:numPr>
        <w:spacing w:lineRule="auto" w:line="240" w:before="240" w:after="240"/>
        <w:ind w:hanging="0" w:left="36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2. </w:t>
      </w:r>
      <w:r>
        <w:rPr>
          <w:rFonts w:eastAsia="Times New Roman" w:cs="Times New Roman" w:ascii="Times New Roman" w:hAnsi="Times New Roman"/>
          <w:sz w:val="24"/>
          <w:szCs w:val="24"/>
        </w:rPr>
        <w:t>Сравнение программы на CUDA и программы на CPU с одним потоком:</w:t>
      </w:r>
    </w:p>
    <w:tbl>
      <w:tblPr>
        <w:tblStyle w:val="Table2"/>
        <w:tblW w:w="8370" w:type="dxa"/>
        <w:jc w:val="left"/>
        <w:tblInd w:w="0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val="0600"/>
      </w:tblPr>
      <w:tblGrid>
        <w:gridCol w:w="2743"/>
        <w:gridCol w:w="2777"/>
        <w:gridCol w:w="2850"/>
      </w:tblGrid>
      <w:tr>
        <w:trPr>
          <w:trHeight w:val="180" w:hRule="atLeast"/>
        </w:trPr>
        <w:tc>
          <w:tcPr>
            <w:tcW w:w="2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Размер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изображения</w:t>
            </w:r>
          </w:p>
        </w:tc>
        <w:tc>
          <w:tcPr>
            <w:tcW w:w="2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Время на CUDA (в мс)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Время на CPU (в мс)</w:t>
            </w:r>
          </w:p>
        </w:tc>
      </w:tr>
      <w:tr>
        <w:trPr>
          <w:trHeight w:val="180" w:hRule="atLeast"/>
        </w:trPr>
        <w:tc>
          <w:tcPr>
            <w:tcW w:w="2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 мб</w:t>
            </w:r>
          </w:p>
        </w:tc>
        <w:tc>
          <w:tcPr>
            <w:tcW w:w="2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spacing w:lineRule="auto" w:line="19" w:before="240" w:after="140"/>
              <w:jc w:val="center"/>
              <w:rPr/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1203</w:t>
            </w:r>
          </w:p>
        </w:tc>
      </w:tr>
    </w:tbl>
    <w:p>
      <w:pPr>
        <w:pStyle w:val="normal1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Выводы</w:t>
      </w:r>
    </w:p>
    <w:p>
      <w:pPr>
        <w:pStyle w:val="normal1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1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В ходе выполнения лабораторной работы была реализована и протестирована программа для </w:t>
      </w: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>обработки изображений на графическом процессоре (GPU)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 с использованием технологии </w:t>
      </w:r>
      <w:r>
        <w:rPr>
          <w:rStyle w:val="Strong"/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>CUDA</w:t>
      </w:r>
      <w:r>
        <w:rPr>
          <w:rFonts w:eastAsia="Times New Roman" w:cs="Times New Roman" w:ascii="Times New Roman" w:hAnsi="Times New Roman"/>
          <w:b w:val="false"/>
          <w:bCs w:val="false"/>
          <w:sz w:val="24"/>
          <w:szCs w:val="24"/>
        </w:rPr>
        <w:t xml:space="preserve">. 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В рамках лабораторной работы была реализована </w:t>
      </w:r>
      <w:r>
        <w:rPr>
          <w:rStyle w:val="Strong"/>
          <w:rFonts w:ascii="Times New Roman" w:hAnsi="Times New Roman"/>
          <w:b w:val="false"/>
          <w:bCs w:val="false"/>
          <w:sz w:val="24"/>
          <w:szCs w:val="24"/>
        </w:rPr>
        <w:t>фильтрация изображения методом Собеля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, позволяющая выделять контуры и границы объектов. Для хранения исходных данных использовалась </w:t>
      </w:r>
      <w:r>
        <w:rPr>
          <w:rStyle w:val="Strong"/>
          <w:rFonts w:ascii="Times New Roman" w:hAnsi="Times New Roman"/>
          <w:b w:val="false"/>
          <w:bCs w:val="false"/>
          <w:sz w:val="24"/>
          <w:szCs w:val="24"/>
        </w:rPr>
        <w:t>текстурная память</w:t>
      </w:r>
      <w:r>
        <w:rPr>
          <w:rFonts w:ascii="Times New Roman" w:hAnsi="Times New Roman"/>
          <w:b w:val="false"/>
          <w:bCs w:val="false"/>
          <w:sz w:val="24"/>
          <w:szCs w:val="24"/>
        </w:rPr>
        <w:t>, обеспечивающая эффективный доступ к пикселям, а вычисления выполнялись параллельно в нескольких потоках CUDA. Полученные результаты подтвердили эффективность использования GPU для задач обработки изображений — вычисления выполняются значительно быстрее по сравнению с последовательной реализацией на CPU.</w:t>
        <w:br/>
        <w:t>Таким образом, в ходе работы были закреплены навыки работы с памятью GPU, текстурами, сеткой потоков и синхронизацией CUDA-ядер.</w:t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swiss"/>
    <w:pitch w:val="variable"/>
  </w:font>
  <w:font w:name="Liberation Mono">
    <w:altName w:val="Courier New"/>
    <w:charset w:val="01"/>
    <w:family w:val="modern"/>
    <w:pitch w:val="fixed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76" w:before="400" w:after="120"/>
      <w:ind w:hanging="0" w:left="0" w:right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000000"/>
      <w:position w:val="0"/>
      <w:sz w:val="4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76" w:before="360" w:after="120"/>
      <w:ind w:hanging="0" w:left="0" w:right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000000"/>
      <w:position w:val="0"/>
      <w:sz w:val="32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76" w:before="320" w:after="80"/>
      <w:ind w:hanging="0" w:left="0" w:right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434343"/>
      <w:position w:val="0"/>
      <w:sz w:val="28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76" w:before="280" w:after="80"/>
      <w:ind w:hanging="0" w:left="0" w:right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666666"/>
      <w:position w:val="0"/>
      <w:sz w:val="24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76" w:before="240" w:after="80"/>
      <w:ind w:hanging="0" w:left="0" w:right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666666"/>
      <w:position w:val="0"/>
      <w:sz w:val="22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76" w:before="240" w:after="80"/>
      <w:ind w:hanging="0" w:left="0" w:right="0"/>
      <w:jc w:val="left"/>
    </w:pPr>
    <w:rPr>
      <w:rFonts w:ascii="Arial" w:hAnsi="Arial" w:eastAsia="Arial" w:cs="Arial"/>
      <w:b w:val="false"/>
      <w:i/>
      <w:caps w:val="false"/>
      <w:smallCaps w:val="false"/>
      <w:strike w:val="false"/>
      <w:dstrike w:val="false"/>
      <w:color w:val="666666"/>
      <w:position w:val="0"/>
      <w:sz w:val="22"/>
      <w:sz w:val="22"/>
      <w:szCs w:val="22"/>
      <w:u w:val="none"/>
      <w:shd w:fill="auto" w:val="clear"/>
      <w:vertAlign w:val="baselin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rPr>
      <w:color w:val="000080"/>
      <w:u w:val="single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customStyle="1">
    <w:name w:val="normal1"/>
    <w:qFormat/>
    <w:rsid w:val="006b2465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76" w:before="0" w:after="60"/>
      <w:ind w:hanging="0" w:left="0" w:right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000000"/>
      <w:position w:val="0"/>
      <w:sz w:val="52"/>
      <w:sz w:val="52"/>
      <w:szCs w:val="52"/>
      <w:u w:val="none"/>
      <w:shd w:fill="auto" w:val="clear"/>
      <w:vertAlign w:val="baseline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76" w:before="0" w:after="320"/>
      <w:ind w:hanging="0" w:left="0" w:right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666666"/>
      <w:position w:val="0"/>
      <w:sz w:val="30"/>
      <w:sz w:val="30"/>
      <w:szCs w:val="30"/>
      <w:u w:val="none"/>
      <w:shd w:fill="auto" w:val="clear"/>
      <w:vertAlign w:val="baseline"/>
    </w:rPr>
  </w:style>
  <w:style w:type="paragraph" w:styleId="HorizontalLine">
    <w:name w:val="Horizontal Line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a1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rsid w:val="006b2465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drVnnZq9pL0UGT+ccAX3ZTIuApQ==">CgMxLjA4AHIhMVBfTDRMSEpIcUU4bGhmbGItamJSZ1ViRUhGb1UtUjdQ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LibreOffice/25.2.6.2$Linux_X86_64 LibreOffice_project/520$Build-2</Application>
  <AppVersion>15.0000</AppVersion>
  <Pages>7</Pages>
  <Words>897</Words>
  <Characters>5875</Characters>
  <CharactersWithSpaces>6658</CharactersWithSpaces>
  <Paragraphs>109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2019-09-08T19:29:00Z</dcterms:created>
  <dc:creator>sasha</dc:creator>
  <dc:description/>
  <dc:language>en-US</dc:language>
  <cp:lastModifiedBy/>
  <cp:lastPrinted>2025-11-07T16:10:49Z</cp:lastPrinted>
  <dcterms:modified xsi:type="dcterms:W3CDTF">2025-11-07T16:12:50Z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